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2FA5" w14:textId="77777777" w:rsidR="00FB427B" w:rsidRDefault="00FB427B"/>
    <w:tbl>
      <w:tblPr>
        <w:tblStyle w:val="GridTable5Dark-Accent1"/>
        <w:tblpPr w:leftFromText="180" w:rightFromText="180" w:vertAnchor="page" w:horzAnchor="page" w:tblpX="481" w:tblpY="1537"/>
        <w:tblW w:w="15871" w:type="dxa"/>
        <w:tblLook w:val="04A0" w:firstRow="1" w:lastRow="0" w:firstColumn="1" w:lastColumn="0" w:noHBand="0" w:noVBand="1"/>
      </w:tblPr>
      <w:tblGrid>
        <w:gridCol w:w="1696"/>
        <w:gridCol w:w="4395"/>
        <w:gridCol w:w="2692"/>
        <w:gridCol w:w="2836"/>
        <w:gridCol w:w="4252"/>
      </w:tblGrid>
      <w:tr w:rsidR="00FB427B" w:rsidRPr="00A747CC" w14:paraId="28B77B40" w14:textId="77777777" w:rsidTr="00DE4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F8C48DB" w14:textId="77777777" w:rsidR="00FB427B" w:rsidRDefault="00FB427B" w:rsidP="00DE41D1">
            <w:pPr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</w:rPr>
              <w:t xml:space="preserve">2023-2024 </w:t>
            </w:r>
          </w:p>
          <w:p w14:paraId="0060EDC0" w14:textId="6654461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FB427B">
              <w:rPr>
                <w:rFonts w:ascii="Garamond" w:hAnsi="Garamond"/>
                <w:sz w:val="18"/>
                <w:szCs w:val="18"/>
              </w:rPr>
              <w:t>Adapted Coverage</w:t>
            </w:r>
          </w:p>
        </w:tc>
        <w:tc>
          <w:tcPr>
            <w:tcW w:w="4395" w:type="dxa"/>
            <w:vAlign w:val="center"/>
          </w:tcPr>
          <w:p w14:paraId="218D8B56" w14:textId="77777777" w:rsidR="00FB427B" w:rsidRPr="00A747CC" w:rsidRDefault="00FB427B" w:rsidP="00DE4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Autumn Term</w:t>
            </w:r>
          </w:p>
        </w:tc>
        <w:tc>
          <w:tcPr>
            <w:tcW w:w="5528" w:type="dxa"/>
            <w:gridSpan w:val="2"/>
            <w:vAlign w:val="center"/>
          </w:tcPr>
          <w:p w14:paraId="4E2718A4" w14:textId="77777777" w:rsidR="00FB427B" w:rsidRPr="00A747CC" w:rsidRDefault="00FB427B" w:rsidP="00DE4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Spring Term</w:t>
            </w:r>
          </w:p>
        </w:tc>
        <w:tc>
          <w:tcPr>
            <w:tcW w:w="4252" w:type="dxa"/>
            <w:vAlign w:val="center"/>
          </w:tcPr>
          <w:p w14:paraId="4CE92EDC" w14:textId="77777777" w:rsidR="00FB427B" w:rsidRPr="00A747CC" w:rsidRDefault="00FB427B" w:rsidP="00DE4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Summer Term</w:t>
            </w:r>
          </w:p>
        </w:tc>
      </w:tr>
      <w:tr w:rsidR="00FB427B" w:rsidRPr="00A747CC" w14:paraId="5419CA62" w14:textId="77777777" w:rsidTr="0059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22000B1C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1</w:t>
            </w:r>
          </w:p>
        </w:tc>
        <w:tc>
          <w:tcPr>
            <w:tcW w:w="7087" w:type="dxa"/>
            <w:gridSpan w:val="2"/>
            <w:vAlign w:val="center"/>
          </w:tcPr>
          <w:p w14:paraId="5F047773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A747CC">
              <w:rPr>
                <w:rFonts w:ascii="Garamond" w:hAnsi="Garamond"/>
                <w:b/>
                <w:bCs/>
              </w:rPr>
              <w:t>Toys and Tales</w:t>
            </w:r>
          </w:p>
          <w:p w14:paraId="3227217A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(Changes in Living Memory)</w:t>
            </w:r>
          </w:p>
        </w:tc>
        <w:tc>
          <w:tcPr>
            <w:tcW w:w="7088" w:type="dxa"/>
            <w:gridSpan w:val="2"/>
            <w:vAlign w:val="center"/>
          </w:tcPr>
          <w:p w14:paraId="49B50FC8" w14:textId="35EBCD13" w:rsidR="00FB427B" w:rsidRPr="00A747CC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A747CC">
              <w:rPr>
                <w:rFonts w:ascii="Garamond" w:hAnsi="Garamond"/>
                <w:b/>
                <w:bCs/>
              </w:rPr>
              <w:t>Significant Figures</w:t>
            </w:r>
          </w:p>
          <w:p w14:paraId="65CF1306" w14:textId="422B5023" w:rsidR="00FB427B" w:rsidRPr="00A747CC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(Rosa Parks and Emily Davison)</w:t>
            </w:r>
          </w:p>
        </w:tc>
      </w:tr>
      <w:tr w:rsidR="00FB427B" w:rsidRPr="00A747CC" w14:paraId="7EFC467A" w14:textId="77777777" w:rsidTr="00DE41D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7C75FF71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55D59D31" w14:textId="77777777" w:rsidR="00FB427B" w:rsidRPr="00271310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/>
                <w:i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>Big Idea: Similarities and Differences</w:t>
            </w:r>
          </w:p>
        </w:tc>
      </w:tr>
      <w:tr w:rsidR="00FB427B" w:rsidRPr="00A747CC" w14:paraId="67CC29D3" w14:textId="77777777" w:rsidTr="00DE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2F28A2D1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2</w:t>
            </w:r>
          </w:p>
        </w:tc>
        <w:tc>
          <w:tcPr>
            <w:tcW w:w="4395" w:type="dxa"/>
            <w:vAlign w:val="center"/>
          </w:tcPr>
          <w:p w14:paraId="44FB065D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A747CC">
              <w:rPr>
                <w:rFonts w:ascii="Garamond" w:hAnsi="Garamond"/>
                <w:b/>
                <w:bCs/>
              </w:rPr>
              <w:t>Significant Figures</w:t>
            </w:r>
          </w:p>
          <w:p w14:paraId="6D3000D7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(Rosa Parks and Emily Davison)</w:t>
            </w:r>
          </w:p>
        </w:tc>
        <w:tc>
          <w:tcPr>
            <w:tcW w:w="5528" w:type="dxa"/>
            <w:gridSpan w:val="2"/>
            <w:vAlign w:val="center"/>
          </w:tcPr>
          <w:p w14:paraId="659D16E3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Great Fire of London</w:t>
            </w:r>
          </w:p>
          <w:p w14:paraId="5683FA20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(Events beyond living memory)</w:t>
            </w:r>
          </w:p>
        </w:tc>
        <w:tc>
          <w:tcPr>
            <w:tcW w:w="4252" w:type="dxa"/>
            <w:vAlign w:val="center"/>
          </w:tcPr>
          <w:p w14:paraId="201F7A8A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A747CC">
              <w:rPr>
                <w:rFonts w:ascii="Garamond" w:hAnsi="Garamond"/>
                <w:b/>
                <w:bCs/>
              </w:rPr>
              <w:t>New Brighton</w:t>
            </w:r>
          </w:p>
          <w:p w14:paraId="72ACBC99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(Historical places in our locality)</w:t>
            </w:r>
          </w:p>
        </w:tc>
      </w:tr>
      <w:tr w:rsidR="00FB427B" w:rsidRPr="00A747CC" w14:paraId="15087D1F" w14:textId="77777777" w:rsidTr="00DE41D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1E6D6164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653DF5B8" w14:textId="77777777" w:rsidR="00FB427B" w:rsidRPr="00271310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/>
                <w:i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>Big Idea: Significance</w:t>
            </w:r>
          </w:p>
        </w:tc>
      </w:tr>
      <w:tr w:rsidR="00FB427B" w:rsidRPr="00A747CC" w14:paraId="13A40203" w14:textId="77777777" w:rsidTr="0004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01B4C99C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3</w:t>
            </w:r>
          </w:p>
        </w:tc>
        <w:tc>
          <w:tcPr>
            <w:tcW w:w="7087" w:type="dxa"/>
            <w:gridSpan w:val="2"/>
            <w:vAlign w:val="center"/>
          </w:tcPr>
          <w:p w14:paraId="717A5AB4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Hunter Gatherers – Stone Age to Iron Age</w:t>
            </w:r>
          </w:p>
          <w:p w14:paraId="38B456A7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1310">
              <w:rPr>
                <w:rFonts w:ascii="Garamond" w:hAnsi="Garamond"/>
                <w:sz w:val="18"/>
                <w:szCs w:val="18"/>
              </w:rPr>
              <w:t>(changes in Britain from the Stone Age to the Iron Age)</w:t>
            </w:r>
          </w:p>
        </w:tc>
        <w:tc>
          <w:tcPr>
            <w:tcW w:w="7088" w:type="dxa"/>
            <w:gridSpan w:val="2"/>
            <w:vAlign w:val="center"/>
          </w:tcPr>
          <w:p w14:paraId="64413562" w14:textId="2EA6310C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Ancient Egypt</w:t>
            </w:r>
          </w:p>
          <w:p w14:paraId="671E620A" w14:textId="34A9CF16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271310">
              <w:rPr>
                <w:rFonts w:ascii="Garamond" w:hAnsi="Garamond"/>
              </w:rPr>
              <w:t>the achievements of the earliest civilizations</w:t>
            </w:r>
            <w:r>
              <w:rPr>
                <w:rFonts w:ascii="Garamond" w:hAnsi="Garamond"/>
              </w:rPr>
              <w:t>)</w:t>
            </w:r>
          </w:p>
        </w:tc>
      </w:tr>
      <w:tr w:rsidR="00FB427B" w:rsidRPr="00A747CC" w14:paraId="27274C4D" w14:textId="77777777" w:rsidTr="00DE41D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15EDE18B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61F24AAA" w14:textId="77777777" w:rsidR="00FB427B" w:rsidRPr="00271310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/>
                <w:i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 xml:space="preserve">Big Idea: Invasion and Settlement </w:t>
            </w:r>
          </w:p>
        </w:tc>
      </w:tr>
      <w:tr w:rsidR="00FB427B" w:rsidRPr="00A747CC" w14:paraId="28AA2ECC" w14:textId="77777777" w:rsidTr="00E11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29A6F912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4</w:t>
            </w:r>
          </w:p>
        </w:tc>
        <w:tc>
          <w:tcPr>
            <w:tcW w:w="7087" w:type="dxa"/>
            <w:gridSpan w:val="2"/>
            <w:vAlign w:val="center"/>
          </w:tcPr>
          <w:p w14:paraId="3E79A86B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Celts and Roman Invasion</w:t>
            </w:r>
          </w:p>
          <w:p w14:paraId="0B52CDAB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1310">
              <w:rPr>
                <w:rFonts w:ascii="Garamond" w:hAnsi="Garamond"/>
                <w:sz w:val="20"/>
                <w:szCs w:val="20"/>
              </w:rPr>
              <w:t>(the Roman Empire and its impact on Britain)</w:t>
            </w:r>
          </w:p>
        </w:tc>
        <w:tc>
          <w:tcPr>
            <w:tcW w:w="7088" w:type="dxa"/>
            <w:gridSpan w:val="2"/>
            <w:vAlign w:val="center"/>
          </w:tcPr>
          <w:p w14:paraId="22A8BD74" w14:textId="38E6DA55" w:rsidR="00FB427B" w:rsidRPr="004E27BA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Anglo-Saxon Invasion</w:t>
            </w:r>
          </w:p>
          <w:p w14:paraId="2B4C4971" w14:textId="3E78E1C2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(Britain’s’ settlement by Anglo-Saxons and Scots)</w:t>
            </w:r>
          </w:p>
        </w:tc>
      </w:tr>
      <w:tr w:rsidR="00FB427B" w:rsidRPr="00A747CC" w14:paraId="3890DCE8" w14:textId="77777777" w:rsidTr="00DE41D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23D20B2C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4C036044" w14:textId="77777777" w:rsidR="00FB427B" w:rsidRPr="00A747CC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>Big Idea: Invasion and Settlement</w:t>
            </w:r>
          </w:p>
        </w:tc>
      </w:tr>
      <w:tr w:rsidR="00FB427B" w:rsidRPr="00A747CC" w14:paraId="545B2EA3" w14:textId="77777777" w:rsidTr="0050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28777FB5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5</w:t>
            </w:r>
          </w:p>
        </w:tc>
        <w:tc>
          <w:tcPr>
            <w:tcW w:w="7087" w:type="dxa"/>
            <w:gridSpan w:val="2"/>
            <w:vAlign w:val="center"/>
          </w:tcPr>
          <w:p w14:paraId="314984E6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Ancient Greece</w:t>
            </w:r>
          </w:p>
          <w:p w14:paraId="02A040B8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271310">
              <w:rPr>
                <w:rFonts w:ascii="Garamond" w:hAnsi="Garamond"/>
              </w:rPr>
              <w:t>a study of Greek life and achievements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7088" w:type="dxa"/>
            <w:gridSpan w:val="2"/>
            <w:vAlign w:val="center"/>
          </w:tcPr>
          <w:p w14:paraId="6B60A8D7" w14:textId="4BEDF36B" w:rsidR="00FB427B" w:rsidRPr="00271310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Vikings: Vicious or Victorious</w:t>
            </w:r>
          </w:p>
          <w:p w14:paraId="618F5FCD" w14:textId="763A2FD2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71310">
              <w:rPr>
                <w:rFonts w:ascii="Garamond" w:hAnsi="Garamond"/>
                <w:sz w:val="20"/>
                <w:szCs w:val="20"/>
              </w:rPr>
              <w:t>(the Viking and Anglo-Saxon struggle for the Kingdom of England)</w:t>
            </w:r>
          </w:p>
        </w:tc>
      </w:tr>
      <w:tr w:rsidR="00FB427B" w:rsidRPr="00A747CC" w14:paraId="504D0AB2" w14:textId="77777777" w:rsidTr="00DE41D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49190406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5FBC27BB" w14:textId="77777777" w:rsidR="00FB427B" w:rsidRPr="00C7072E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 xml:space="preserve">Big Idea: </w:t>
            </w:r>
            <w:r>
              <w:rPr>
                <w:rFonts w:ascii="Garamond" w:hAnsi="Garamond"/>
                <w:b/>
                <w:bCs/>
                <w:i/>
                <w:iCs/>
              </w:rPr>
              <w:t xml:space="preserve">Empire and Civilisation </w:t>
            </w:r>
          </w:p>
        </w:tc>
      </w:tr>
      <w:tr w:rsidR="00FB427B" w:rsidRPr="00A747CC" w14:paraId="7E551F0A" w14:textId="77777777" w:rsidTr="00FB4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36A03FBB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6</w:t>
            </w:r>
          </w:p>
        </w:tc>
        <w:tc>
          <w:tcPr>
            <w:tcW w:w="7087" w:type="dxa"/>
            <w:gridSpan w:val="2"/>
            <w:vAlign w:val="center"/>
          </w:tcPr>
          <w:p w14:paraId="4C466018" w14:textId="77777777" w:rsidR="00FB427B" w:rsidRPr="00C7072E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C7072E">
              <w:rPr>
                <w:rFonts w:ascii="Garamond" w:hAnsi="Garamond"/>
                <w:b/>
                <w:bCs/>
              </w:rPr>
              <w:t>World War Two</w:t>
            </w:r>
          </w:p>
          <w:p w14:paraId="085F88F9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 aspect of history beyond 1066)</w:t>
            </w:r>
          </w:p>
        </w:tc>
        <w:tc>
          <w:tcPr>
            <w:tcW w:w="7088" w:type="dxa"/>
            <w:gridSpan w:val="2"/>
            <w:vAlign w:val="center"/>
          </w:tcPr>
          <w:p w14:paraId="514F98B0" w14:textId="368E33A1" w:rsidR="00FB427B" w:rsidRPr="00C7072E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C7072E">
              <w:rPr>
                <w:rFonts w:ascii="Garamond" w:hAnsi="Garamond"/>
                <w:b/>
                <w:bCs/>
              </w:rPr>
              <w:t>Ancient Civilisations: The Maya</w:t>
            </w:r>
          </w:p>
          <w:p w14:paraId="04885C99" w14:textId="75A16902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C7072E">
              <w:rPr>
                <w:rFonts w:ascii="Garamond" w:hAnsi="Garamond"/>
              </w:rPr>
              <w:t>a non-European society</w:t>
            </w:r>
            <w:r>
              <w:rPr>
                <w:rFonts w:ascii="Garamond" w:hAnsi="Garamond"/>
              </w:rPr>
              <w:t>)</w:t>
            </w:r>
          </w:p>
        </w:tc>
      </w:tr>
      <w:tr w:rsidR="00FB427B" w:rsidRPr="00A747CC" w14:paraId="7F9C60AB" w14:textId="77777777" w:rsidTr="00DE41D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2294C214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3FE642C5" w14:textId="77777777" w:rsidR="00FB427B" w:rsidRPr="00C7072E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 xml:space="preserve">Big Idea: </w:t>
            </w:r>
            <w:r>
              <w:rPr>
                <w:rFonts w:ascii="Garamond" w:hAnsi="Garamond"/>
                <w:b/>
                <w:bCs/>
                <w:i/>
                <w:iCs/>
              </w:rPr>
              <w:t>Empire and Civilisation</w:t>
            </w:r>
          </w:p>
        </w:tc>
      </w:tr>
    </w:tbl>
    <w:p w14:paraId="782D63F7" w14:textId="77777777" w:rsidR="00FB427B" w:rsidRDefault="00FB427B"/>
    <w:p w14:paraId="7ADEA6FF" w14:textId="77777777" w:rsidR="00FB427B" w:rsidRDefault="00FB427B"/>
    <w:tbl>
      <w:tblPr>
        <w:tblStyle w:val="GridTable5Dark-Accent1"/>
        <w:tblpPr w:leftFromText="180" w:rightFromText="180" w:vertAnchor="page" w:horzAnchor="page" w:tblpX="481" w:tblpY="1537"/>
        <w:tblW w:w="15871" w:type="dxa"/>
        <w:tblLook w:val="04A0" w:firstRow="1" w:lastRow="0" w:firstColumn="1" w:lastColumn="0" w:noHBand="0" w:noVBand="1"/>
      </w:tblPr>
      <w:tblGrid>
        <w:gridCol w:w="1696"/>
        <w:gridCol w:w="4395"/>
        <w:gridCol w:w="2692"/>
        <w:gridCol w:w="2836"/>
        <w:gridCol w:w="4252"/>
      </w:tblGrid>
      <w:tr w:rsidR="00FB427B" w:rsidRPr="00A747CC" w14:paraId="792EF66F" w14:textId="77777777" w:rsidTr="00DE4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6E0141" w14:textId="7EE19396" w:rsidR="00FB427B" w:rsidRPr="00FB427B" w:rsidRDefault="00FB427B" w:rsidP="00FB427B">
            <w:pPr>
              <w:jc w:val="center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</w:rPr>
              <w:lastRenderedPageBreak/>
              <w:t>2024-2025</w:t>
            </w:r>
          </w:p>
        </w:tc>
        <w:tc>
          <w:tcPr>
            <w:tcW w:w="4395" w:type="dxa"/>
            <w:vAlign w:val="center"/>
          </w:tcPr>
          <w:p w14:paraId="0332F38F" w14:textId="77777777" w:rsidR="00FB427B" w:rsidRPr="00A747CC" w:rsidRDefault="00FB427B" w:rsidP="00DE4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Autumn Term</w:t>
            </w:r>
          </w:p>
        </w:tc>
        <w:tc>
          <w:tcPr>
            <w:tcW w:w="5528" w:type="dxa"/>
            <w:gridSpan w:val="2"/>
            <w:vAlign w:val="center"/>
          </w:tcPr>
          <w:p w14:paraId="54B6595D" w14:textId="77777777" w:rsidR="00FB427B" w:rsidRPr="00A747CC" w:rsidRDefault="00FB427B" w:rsidP="00DE4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Spring Term</w:t>
            </w:r>
          </w:p>
        </w:tc>
        <w:tc>
          <w:tcPr>
            <w:tcW w:w="4252" w:type="dxa"/>
            <w:vAlign w:val="center"/>
          </w:tcPr>
          <w:p w14:paraId="728F2943" w14:textId="77777777" w:rsidR="00FB427B" w:rsidRPr="00A747CC" w:rsidRDefault="00FB427B" w:rsidP="00DE41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Summer Term</w:t>
            </w:r>
          </w:p>
        </w:tc>
      </w:tr>
      <w:tr w:rsidR="00FB427B" w:rsidRPr="00A747CC" w14:paraId="65BF652D" w14:textId="77777777" w:rsidTr="00DE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19B0ED59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1</w:t>
            </w:r>
          </w:p>
        </w:tc>
        <w:tc>
          <w:tcPr>
            <w:tcW w:w="7087" w:type="dxa"/>
            <w:gridSpan w:val="2"/>
            <w:vAlign w:val="center"/>
          </w:tcPr>
          <w:p w14:paraId="338E2DE6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A747CC">
              <w:rPr>
                <w:rFonts w:ascii="Garamond" w:hAnsi="Garamond"/>
                <w:b/>
                <w:bCs/>
              </w:rPr>
              <w:t>Toys and Tales</w:t>
            </w:r>
          </w:p>
          <w:p w14:paraId="70839DBA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(Changes in Living Memory)</w:t>
            </w:r>
          </w:p>
        </w:tc>
        <w:tc>
          <w:tcPr>
            <w:tcW w:w="7088" w:type="dxa"/>
            <w:gridSpan w:val="2"/>
            <w:vAlign w:val="center"/>
          </w:tcPr>
          <w:p w14:paraId="0446EC39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A747CC">
              <w:rPr>
                <w:rFonts w:ascii="Garamond" w:hAnsi="Garamond"/>
                <w:b/>
                <w:bCs/>
              </w:rPr>
              <w:t>Significant Figures</w:t>
            </w:r>
          </w:p>
          <w:p w14:paraId="2FE0FFBB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(Rosa Parks and Emily Davison)</w:t>
            </w:r>
          </w:p>
        </w:tc>
      </w:tr>
      <w:tr w:rsidR="00FB427B" w:rsidRPr="00A747CC" w14:paraId="6B87B986" w14:textId="77777777" w:rsidTr="00DE41D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7A994AAF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65D30585" w14:textId="77777777" w:rsidR="00FB427B" w:rsidRPr="00271310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/>
                <w:i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>Big Idea: Similarities and Differences</w:t>
            </w:r>
          </w:p>
        </w:tc>
      </w:tr>
      <w:tr w:rsidR="00FB427B" w:rsidRPr="00A747CC" w14:paraId="0A6AA5D5" w14:textId="77777777" w:rsidTr="001D3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50E52D55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2</w:t>
            </w:r>
          </w:p>
        </w:tc>
        <w:tc>
          <w:tcPr>
            <w:tcW w:w="7087" w:type="dxa"/>
            <w:gridSpan w:val="2"/>
            <w:vAlign w:val="center"/>
          </w:tcPr>
          <w:p w14:paraId="0FD304B6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Great Fire of London</w:t>
            </w:r>
          </w:p>
          <w:p w14:paraId="7A456BEB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(Events beyond living memory)</w:t>
            </w:r>
          </w:p>
        </w:tc>
        <w:tc>
          <w:tcPr>
            <w:tcW w:w="7088" w:type="dxa"/>
            <w:gridSpan w:val="2"/>
            <w:vAlign w:val="center"/>
          </w:tcPr>
          <w:p w14:paraId="0E018AFB" w14:textId="73ED8648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A747CC">
              <w:rPr>
                <w:rFonts w:ascii="Garamond" w:hAnsi="Garamond"/>
                <w:b/>
                <w:bCs/>
              </w:rPr>
              <w:t>New Brighton</w:t>
            </w:r>
          </w:p>
          <w:p w14:paraId="6C3D6578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(Historical places in our locality)</w:t>
            </w:r>
          </w:p>
        </w:tc>
      </w:tr>
      <w:tr w:rsidR="00FB427B" w:rsidRPr="00A747CC" w14:paraId="0739AC83" w14:textId="77777777" w:rsidTr="00DE41D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38688BF6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1DCE1CF5" w14:textId="77777777" w:rsidR="00FB427B" w:rsidRPr="00271310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/>
                <w:i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>Big Idea: Significance</w:t>
            </w:r>
          </w:p>
        </w:tc>
      </w:tr>
      <w:tr w:rsidR="00FB427B" w:rsidRPr="00A747CC" w14:paraId="367257AB" w14:textId="77777777" w:rsidTr="00DE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4A9BD855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3</w:t>
            </w:r>
          </w:p>
        </w:tc>
        <w:tc>
          <w:tcPr>
            <w:tcW w:w="7087" w:type="dxa"/>
            <w:gridSpan w:val="2"/>
            <w:vAlign w:val="center"/>
          </w:tcPr>
          <w:p w14:paraId="57C71E4D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Hunter Gatherers – Stone Age to Iron Age</w:t>
            </w:r>
          </w:p>
          <w:p w14:paraId="0CE25F9F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1310">
              <w:rPr>
                <w:rFonts w:ascii="Garamond" w:hAnsi="Garamond"/>
                <w:sz w:val="18"/>
                <w:szCs w:val="18"/>
              </w:rPr>
              <w:t>(changes in Britain from the Stone Age to the Iron Age)</w:t>
            </w:r>
          </w:p>
        </w:tc>
        <w:tc>
          <w:tcPr>
            <w:tcW w:w="7088" w:type="dxa"/>
            <w:gridSpan w:val="2"/>
            <w:vAlign w:val="center"/>
          </w:tcPr>
          <w:p w14:paraId="637AFC99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Ancient Egypt</w:t>
            </w:r>
          </w:p>
          <w:p w14:paraId="00396F60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271310">
              <w:rPr>
                <w:rFonts w:ascii="Garamond" w:hAnsi="Garamond"/>
              </w:rPr>
              <w:t>the achievements of the earliest civilizations</w:t>
            </w:r>
            <w:r>
              <w:rPr>
                <w:rFonts w:ascii="Garamond" w:hAnsi="Garamond"/>
              </w:rPr>
              <w:t>)</w:t>
            </w:r>
          </w:p>
        </w:tc>
      </w:tr>
      <w:tr w:rsidR="008F1B57" w:rsidRPr="00A747CC" w14:paraId="4DB391AD" w14:textId="77777777" w:rsidTr="00DE41D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5B9A11E3" w14:textId="77777777" w:rsidR="008F1B57" w:rsidRPr="00A747CC" w:rsidRDefault="008F1B57" w:rsidP="008F1B5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40AD26BA" w14:textId="7E7343A4" w:rsidR="008F1B57" w:rsidRPr="00271310" w:rsidRDefault="008F1B57" w:rsidP="008F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/>
                <w:i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 xml:space="preserve">Big Idea: </w:t>
            </w:r>
            <w:r>
              <w:rPr>
                <w:rFonts w:ascii="Garamond" w:hAnsi="Garamond"/>
                <w:b/>
                <w:bCs/>
                <w:i/>
                <w:iCs/>
              </w:rPr>
              <w:t>Time, Change and Chronology</w:t>
            </w:r>
          </w:p>
        </w:tc>
      </w:tr>
      <w:tr w:rsidR="00FB427B" w:rsidRPr="00A747CC" w14:paraId="78E770F4" w14:textId="77777777" w:rsidTr="00DE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7CE86718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4</w:t>
            </w:r>
          </w:p>
        </w:tc>
        <w:tc>
          <w:tcPr>
            <w:tcW w:w="7087" w:type="dxa"/>
            <w:gridSpan w:val="2"/>
            <w:vAlign w:val="center"/>
          </w:tcPr>
          <w:p w14:paraId="7AC80E55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Celts and Roman Invasion</w:t>
            </w:r>
          </w:p>
          <w:p w14:paraId="67DAD494" w14:textId="77777777" w:rsidR="00FB427B" w:rsidRPr="00271310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1310">
              <w:rPr>
                <w:rFonts w:ascii="Garamond" w:hAnsi="Garamond"/>
                <w:sz w:val="20"/>
                <w:szCs w:val="20"/>
              </w:rPr>
              <w:t>(the Roman Empire and its impact on Britain)</w:t>
            </w:r>
          </w:p>
        </w:tc>
        <w:tc>
          <w:tcPr>
            <w:tcW w:w="7088" w:type="dxa"/>
            <w:gridSpan w:val="2"/>
            <w:vAlign w:val="center"/>
          </w:tcPr>
          <w:p w14:paraId="511A1BCA" w14:textId="77777777" w:rsidR="00FB427B" w:rsidRPr="004E27BA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Anglo-Saxon Invasion</w:t>
            </w:r>
          </w:p>
          <w:p w14:paraId="71A8EF0B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(Britain’s’ settlement by Anglo-Saxons and Scots)</w:t>
            </w:r>
          </w:p>
        </w:tc>
      </w:tr>
      <w:tr w:rsidR="00FB427B" w:rsidRPr="00A747CC" w14:paraId="55EA450D" w14:textId="77777777" w:rsidTr="00DE41D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61E53980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31DBBCE4" w14:textId="63949364" w:rsidR="00FB427B" w:rsidRPr="00A747CC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 xml:space="preserve">Big Idea: </w:t>
            </w:r>
            <w:r w:rsidR="00D0570C">
              <w:rPr>
                <w:rFonts w:ascii="Garamond" w:hAnsi="Garamond"/>
                <w:b/>
                <w:bCs/>
                <w:i/>
                <w:iCs/>
              </w:rPr>
              <w:t>Time, Change and Chronology</w:t>
            </w:r>
          </w:p>
        </w:tc>
      </w:tr>
      <w:tr w:rsidR="00FB427B" w:rsidRPr="00A747CC" w14:paraId="18868115" w14:textId="77777777" w:rsidTr="00DE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1767F5D7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5</w:t>
            </w:r>
          </w:p>
        </w:tc>
        <w:tc>
          <w:tcPr>
            <w:tcW w:w="7087" w:type="dxa"/>
            <w:gridSpan w:val="2"/>
            <w:vAlign w:val="center"/>
          </w:tcPr>
          <w:p w14:paraId="508AF605" w14:textId="77777777" w:rsidR="00FB427B" w:rsidRPr="00271310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Vikings: Vicious or Victorious</w:t>
            </w:r>
          </w:p>
          <w:p w14:paraId="1482D784" w14:textId="515DA706" w:rsidR="00FB427B" w:rsidRPr="00FB427B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1310">
              <w:rPr>
                <w:rFonts w:ascii="Garamond" w:hAnsi="Garamond"/>
                <w:sz w:val="20"/>
                <w:szCs w:val="20"/>
              </w:rPr>
              <w:t>(the Viking and Anglo-Saxon struggle for the Kingdom of England)</w:t>
            </w:r>
          </w:p>
        </w:tc>
        <w:tc>
          <w:tcPr>
            <w:tcW w:w="7088" w:type="dxa"/>
            <w:gridSpan w:val="2"/>
            <w:vAlign w:val="center"/>
          </w:tcPr>
          <w:p w14:paraId="6E55C467" w14:textId="77777777" w:rsidR="00FB427B" w:rsidRPr="00271310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</w:rPr>
              <w:t>Ancient Greece</w:t>
            </w:r>
          </w:p>
          <w:p w14:paraId="63D5B4D0" w14:textId="6B5C8FC3" w:rsidR="00FB427B" w:rsidRPr="00A747CC" w:rsidRDefault="00FB427B" w:rsidP="00FB4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271310">
              <w:rPr>
                <w:rFonts w:ascii="Garamond" w:hAnsi="Garamond"/>
              </w:rPr>
              <w:t>a study of Greek life and achievements</w:t>
            </w:r>
            <w:r>
              <w:rPr>
                <w:rFonts w:ascii="Garamond" w:hAnsi="Garamond"/>
              </w:rPr>
              <w:t>)</w:t>
            </w:r>
          </w:p>
        </w:tc>
      </w:tr>
      <w:tr w:rsidR="00FB427B" w:rsidRPr="00A747CC" w14:paraId="193DC2C3" w14:textId="77777777" w:rsidTr="00DE41D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7B12BD38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18F20F32" w14:textId="72000716" w:rsidR="00FB427B" w:rsidRPr="00C7072E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 xml:space="preserve">Big Idea: </w:t>
            </w:r>
            <w:r w:rsidR="00D0570C">
              <w:rPr>
                <w:rFonts w:ascii="Garamond" w:hAnsi="Garamond"/>
                <w:b/>
                <w:bCs/>
                <w:i/>
                <w:iCs/>
              </w:rPr>
              <w:t>Reasons and Results</w:t>
            </w:r>
            <w:r>
              <w:rPr>
                <w:rFonts w:ascii="Garamond" w:hAnsi="Garamond"/>
                <w:b/>
                <w:bCs/>
                <w:i/>
                <w:iCs/>
              </w:rPr>
              <w:t xml:space="preserve"> </w:t>
            </w:r>
          </w:p>
        </w:tc>
      </w:tr>
      <w:tr w:rsidR="00FB427B" w:rsidRPr="00A747CC" w14:paraId="3BB36A8E" w14:textId="77777777" w:rsidTr="00DE4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vAlign w:val="center"/>
          </w:tcPr>
          <w:p w14:paraId="71658542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  <w:r w:rsidRPr="00A747CC">
              <w:rPr>
                <w:rFonts w:ascii="Garamond" w:hAnsi="Garamond"/>
              </w:rPr>
              <w:t>Year 6</w:t>
            </w:r>
          </w:p>
        </w:tc>
        <w:tc>
          <w:tcPr>
            <w:tcW w:w="7087" w:type="dxa"/>
            <w:gridSpan w:val="2"/>
            <w:vAlign w:val="center"/>
          </w:tcPr>
          <w:p w14:paraId="5EB62DAF" w14:textId="77777777" w:rsidR="00FB427B" w:rsidRPr="00C7072E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C7072E">
              <w:rPr>
                <w:rFonts w:ascii="Garamond" w:hAnsi="Garamond"/>
                <w:b/>
                <w:bCs/>
              </w:rPr>
              <w:t>World War Two</w:t>
            </w:r>
          </w:p>
          <w:p w14:paraId="0E038465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 aspect of history beyond 1066)</w:t>
            </w:r>
          </w:p>
        </w:tc>
        <w:tc>
          <w:tcPr>
            <w:tcW w:w="7088" w:type="dxa"/>
            <w:gridSpan w:val="2"/>
            <w:vAlign w:val="center"/>
          </w:tcPr>
          <w:p w14:paraId="37FAC6CC" w14:textId="77777777" w:rsidR="00FB427B" w:rsidRPr="00C7072E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C7072E">
              <w:rPr>
                <w:rFonts w:ascii="Garamond" w:hAnsi="Garamond"/>
                <w:b/>
                <w:bCs/>
              </w:rPr>
              <w:t>Ancient Civilisations: The Maya</w:t>
            </w:r>
          </w:p>
          <w:p w14:paraId="2AA94B1D" w14:textId="77777777" w:rsidR="00FB427B" w:rsidRPr="00A747CC" w:rsidRDefault="00FB427B" w:rsidP="00DE4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Pr="00C7072E">
              <w:rPr>
                <w:rFonts w:ascii="Garamond" w:hAnsi="Garamond"/>
              </w:rPr>
              <w:t>a non-European society</w:t>
            </w:r>
            <w:r>
              <w:rPr>
                <w:rFonts w:ascii="Garamond" w:hAnsi="Garamond"/>
              </w:rPr>
              <w:t>)</w:t>
            </w:r>
          </w:p>
        </w:tc>
      </w:tr>
      <w:tr w:rsidR="00FB427B" w:rsidRPr="00A747CC" w14:paraId="7740F02C" w14:textId="77777777" w:rsidTr="00DE41D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</w:tcPr>
          <w:p w14:paraId="6D0BAD50" w14:textId="77777777" w:rsidR="00FB427B" w:rsidRPr="00A747CC" w:rsidRDefault="00FB427B" w:rsidP="00DE41D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7404CD32" w14:textId="30FD3284" w:rsidR="00FB427B" w:rsidRPr="00C7072E" w:rsidRDefault="00FB427B" w:rsidP="00DE41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271310">
              <w:rPr>
                <w:rFonts w:ascii="Garamond" w:hAnsi="Garamond"/>
                <w:b/>
                <w:bCs/>
                <w:i/>
                <w:iCs/>
              </w:rPr>
              <w:t xml:space="preserve">Big Idea: </w:t>
            </w:r>
            <w:r w:rsidR="00D0570C">
              <w:rPr>
                <w:rFonts w:ascii="Garamond" w:hAnsi="Garamond"/>
                <w:b/>
                <w:bCs/>
                <w:i/>
                <w:iCs/>
              </w:rPr>
              <w:t>Interpretations</w:t>
            </w:r>
          </w:p>
        </w:tc>
      </w:tr>
    </w:tbl>
    <w:p w14:paraId="492A2970" w14:textId="77777777" w:rsidR="00FB427B" w:rsidRDefault="00FB427B"/>
    <w:sectPr w:rsidR="00FB427B" w:rsidSect="00A747CC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C54E" w14:textId="77777777" w:rsidR="003D1A86" w:rsidRDefault="003D1A86" w:rsidP="00A747CC">
      <w:r>
        <w:separator/>
      </w:r>
    </w:p>
  </w:endnote>
  <w:endnote w:type="continuationSeparator" w:id="0">
    <w:p w14:paraId="582AED31" w14:textId="77777777" w:rsidR="003D1A86" w:rsidRDefault="003D1A86" w:rsidP="00A7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D80C" w14:textId="77777777" w:rsidR="003D1A86" w:rsidRDefault="003D1A86" w:rsidP="00A747CC">
      <w:r>
        <w:separator/>
      </w:r>
    </w:p>
  </w:footnote>
  <w:footnote w:type="continuationSeparator" w:id="0">
    <w:p w14:paraId="7EA289C6" w14:textId="77777777" w:rsidR="003D1A86" w:rsidRDefault="003D1A86" w:rsidP="00A7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46E" w14:textId="727E6733" w:rsidR="00A747CC" w:rsidRDefault="00A747CC" w:rsidP="00A747CC">
    <w:pPr>
      <w:jc w:val="center"/>
      <w:rPr>
        <w:rFonts w:ascii="Garamond" w:eastAsia="Garamond" w:hAnsi="Garamond" w:cs="Garamond"/>
        <w:b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hidden="0" allowOverlap="1" wp14:anchorId="2556B53C" wp14:editId="35C814EA">
          <wp:simplePos x="0" y="0"/>
          <wp:positionH relativeFrom="column">
            <wp:posOffset>4169410</wp:posOffset>
          </wp:positionH>
          <wp:positionV relativeFrom="paragraph">
            <wp:posOffset>-314960</wp:posOffset>
          </wp:positionV>
          <wp:extent cx="512064" cy="458978"/>
          <wp:effectExtent l="0" t="0" r="0" b="0"/>
          <wp:wrapNone/>
          <wp:docPr id="2" name="image1.png" descr="https://lh5.googleusercontent.com/B2AhPjBPG0mjzQjioBsPmf8zNeFC5QsBsAiYldGwtPoaNOo_fGLDHZq59XVoek8BWQBfFkOpdHFwqQtesK9KolErW1Ns-X-G52Vb6O5zHAlfueaF0i793K5LEQgWtwy59Bo6hf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B2AhPjBPG0mjzQjioBsPmf8zNeFC5QsBsAiYldGwtPoaNOo_fGLDHZq59XVoek8BWQBfFkOpdHFwqQtesK9KolErW1Ns-X-G52Vb6O5zHAlfueaF0i793K5LEQgWtwy59Bo6hf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064" cy="458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AA658" w14:textId="3593645F" w:rsidR="00A747CC" w:rsidRDefault="00A747CC" w:rsidP="00A747CC">
    <w:pPr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Brookhurst Primary School</w:t>
    </w:r>
  </w:p>
  <w:p w14:paraId="445C55DC" w14:textId="5AA47813" w:rsidR="00A747CC" w:rsidRPr="00570B2A" w:rsidRDefault="00A747CC" w:rsidP="00A747CC">
    <w:pPr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History Curriculum Map</w:t>
    </w:r>
  </w:p>
  <w:p w14:paraId="15A8AC37" w14:textId="77777777" w:rsidR="00A747CC" w:rsidRDefault="00A74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CC"/>
    <w:rsid w:val="00203983"/>
    <w:rsid w:val="00227FA3"/>
    <w:rsid w:val="00271310"/>
    <w:rsid w:val="0034005D"/>
    <w:rsid w:val="0034563B"/>
    <w:rsid w:val="0037077E"/>
    <w:rsid w:val="003D1A86"/>
    <w:rsid w:val="0045348D"/>
    <w:rsid w:val="004D331A"/>
    <w:rsid w:val="004E27BA"/>
    <w:rsid w:val="00711333"/>
    <w:rsid w:val="00790F7D"/>
    <w:rsid w:val="008F1B57"/>
    <w:rsid w:val="00A747CC"/>
    <w:rsid w:val="00C7072E"/>
    <w:rsid w:val="00D0570C"/>
    <w:rsid w:val="00DF75A5"/>
    <w:rsid w:val="00F759D7"/>
    <w:rsid w:val="00F86089"/>
    <w:rsid w:val="00FA1540"/>
    <w:rsid w:val="00FB427B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CCAD"/>
  <w15:chartTrackingRefBased/>
  <w15:docId w15:val="{EBB68DE4-6260-2647-A710-7CBCFBE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747C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A747C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A747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74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CC"/>
  </w:style>
  <w:style w:type="paragraph" w:styleId="Footer">
    <w:name w:val="footer"/>
    <w:basedOn w:val="Normal"/>
    <w:link w:val="FooterChar"/>
    <w:uiPriority w:val="99"/>
    <w:unhideWhenUsed/>
    <w:rsid w:val="00A74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Ramejkis</dc:creator>
  <cp:keywords/>
  <dc:description/>
  <cp:lastModifiedBy>Steve Williams</cp:lastModifiedBy>
  <cp:revision>2</cp:revision>
  <dcterms:created xsi:type="dcterms:W3CDTF">2023-12-06T14:28:00Z</dcterms:created>
  <dcterms:modified xsi:type="dcterms:W3CDTF">2023-12-06T14:28:00Z</dcterms:modified>
</cp:coreProperties>
</file>